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15" w:rsidRPr="006B1675" w:rsidRDefault="001B4E15" w:rsidP="001B4E15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E63CB4">
        <w:rPr>
          <w:rFonts w:ascii="Arial Narrow" w:hAnsi="Arial Narrow"/>
          <w:sz w:val="22"/>
          <w:szCs w:val="22"/>
          <w:lang w:val="es-MX"/>
        </w:rPr>
        <w:t>16</w:t>
      </w:r>
      <w:r>
        <w:rPr>
          <w:rFonts w:ascii="Arial Narrow" w:hAnsi="Arial Narrow"/>
          <w:sz w:val="22"/>
          <w:szCs w:val="22"/>
          <w:lang w:val="es-MX"/>
        </w:rPr>
        <w:t xml:space="preserve"> de </w:t>
      </w:r>
      <w:r w:rsidR="00E63CB4">
        <w:rPr>
          <w:rFonts w:ascii="Arial Narrow" w:hAnsi="Arial Narrow"/>
          <w:sz w:val="22"/>
          <w:szCs w:val="22"/>
          <w:lang w:val="es-MX"/>
        </w:rPr>
        <w:t>Agosto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>2022</w:t>
      </w:r>
    </w:p>
    <w:p w:rsidR="001B4E15" w:rsidRPr="0055308D" w:rsidRDefault="001B4E15" w:rsidP="001B4E15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1B4E15" w:rsidRPr="006B1675" w:rsidRDefault="001B4E15" w:rsidP="001B4E1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1B4E15" w:rsidRPr="0055308D" w:rsidRDefault="001B4E15" w:rsidP="001B4E15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1B4E15" w:rsidRPr="006B1675" w:rsidRDefault="001B4E15" w:rsidP="001B4E15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1B4E15" w:rsidRPr="0055308D" w:rsidRDefault="001B4E15" w:rsidP="001B4E15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1B4E15" w:rsidRPr="006B1675" w:rsidRDefault="001B4E15" w:rsidP="001B4E1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E63CB4">
        <w:rPr>
          <w:rFonts w:ascii="Arial Narrow" w:hAnsi="Arial Narrow"/>
          <w:sz w:val="22"/>
          <w:szCs w:val="22"/>
          <w:lang w:val="es-MX"/>
        </w:rPr>
        <w:t>16</w:t>
      </w:r>
      <w:r>
        <w:rPr>
          <w:rFonts w:ascii="Arial Narrow" w:hAnsi="Arial Narrow"/>
          <w:sz w:val="22"/>
          <w:szCs w:val="22"/>
          <w:lang w:val="es-MX"/>
        </w:rPr>
        <w:t xml:space="preserve"> de </w:t>
      </w:r>
      <w:r w:rsidR="00E63CB4">
        <w:rPr>
          <w:rFonts w:ascii="Arial Narrow" w:hAnsi="Arial Narrow"/>
          <w:sz w:val="22"/>
          <w:szCs w:val="22"/>
          <w:lang w:val="es-MX"/>
        </w:rPr>
        <w:t>Agosto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 xml:space="preserve">2022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1B4E15" w:rsidRPr="006B1675" w:rsidRDefault="001B4E15" w:rsidP="001B4E1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E63CB4">
        <w:rPr>
          <w:rFonts w:ascii="Arial Narrow" w:hAnsi="Arial Narrow"/>
          <w:b/>
          <w:sz w:val="22"/>
          <w:szCs w:val="22"/>
          <w:u w:val="single"/>
          <w:lang w:val="es-MX"/>
        </w:rPr>
        <w:t>503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C842E0">
        <w:rPr>
          <w:rFonts w:ascii="Arial Narrow" w:hAnsi="Arial Narrow"/>
          <w:b/>
          <w:sz w:val="22"/>
          <w:szCs w:val="22"/>
          <w:lang w:val="es-MX"/>
        </w:rPr>
        <w:t>16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C842E0">
        <w:rPr>
          <w:rFonts w:ascii="Arial Narrow" w:hAnsi="Arial Narrow"/>
          <w:b/>
          <w:sz w:val="22"/>
          <w:szCs w:val="22"/>
          <w:lang w:val="es-MX"/>
        </w:rPr>
        <w:t>Agosto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B4E15" w:rsidRPr="00EC4D84" w:rsidRDefault="001B4E15" w:rsidP="001B4E15">
      <w:pPr>
        <w:jc w:val="both"/>
        <w:rPr>
          <w:rFonts w:ascii="Arial Narrow" w:hAnsi="Arial Narrow"/>
          <w:sz w:val="14"/>
          <w:szCs w:val="22"/>
        </w:rPr>
      </w:pPr>
    </w:p>
    <w:p w:rsidR="001B4E15" w:rsidRPr="00D47075" w:rsidRDefault="001B4E15" w:rsidP="001B4E15">
      <w:pPr>
        <w:jc w:val="both"/>
        <w:rPr>
          <w:rFonts w:ascii="Arial Narrow" w:hAnsi="Arial Narrow"/>
          <w:sz w:val="8"/>
          <w:szCs w:val="22"/>
        </w:rPr>
      </w:pPr>
    </w:p>
    <w:p w:rsidR="001B4E15" w:rsidRPr="003D50B1" w:rsidRDefault="001B4E15" w:rsidP="001B4E15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227656" w:rsidRPr="003D50B1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227656" w:rsidRPr="0012168D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227656" w:rsidRPr="0012168D" w:rsidRDefault="00227656" w:rsidP="00227656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</w:p>
    <w:p w:rsidR="00227656" w:rsidRPr="0012168D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</w:p>
    <w:p w:rsidR="00227656" w:rsidRPr="003D50B1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227656" w:rsidRPr="003D50B1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</w:p>
    <w:p w:rsidR="00227656" w:rsidRDefault="00227656" w:rsidP="00227656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227656" w:rsidRPr="0064011E" w:rsidRDefault="00227656" w:rsidP="00227656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</w:p>
    <w:p w:rsidR="00227656" w:rsidRDefault="00227656" w:rsidP="00227656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C842E0">
        <w:rPr>
          <w:rFonts w:ascii="Arial Narrow" w:hAnsi="Arial Narrow" w:cs="Arial"/>
          <w:sz w:val="22"/>
          <w:szCs w:val="22"/>
        </w:rPr>
        <w:t>16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C842E0">
        <w:rPr>
          <w:rFonts w:ascii="Arial Narrow" w:hAnsi="Arial Narrow" w:cs="Arial"/>
          <w:sz w:val="22"/>
          <w:szCs w:val="22"/>
        </w:rPr>
        <w:t>Agosto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1B4E15">
        <w:rPr>
          <w:rFonts w:ascii="Arial Narrow" w:hAnsi="Arial Narrow" w:cs="Arial"/>
          <w:sz w:val="22"/>
          <w:szCs w:val="22"/>
        </w:rPr>
        <w:t>2022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227656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1D233B" w:rsidRPr="00AE19DD" w:rsidRDefault="00404BF3" w:rsidP="001D233B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642403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642403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885AA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 las</w:t>
      </w:r>
      <w:r w:rsidR="00642403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Maestría</w:t>
      </w:r>
      <w:r w:rsidR="00885AA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</w:t>
      </w:r>
      <w:r w:rsidR="00642403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1D3EDF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92289E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Industrial y de </w:t>
      </w:r>
      <w:proofErr w:type="gramStart"/>
      <w:r w:rsidR="0092289E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Sistemas</w:t>
      </w:r>
      <w:r w:rsidR="00720249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1D3EDF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</w:t>
      </w:r>
      <w:proofErr w:type="gramEnd"/>
      <w:r w:rsidR="001D3EDF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642403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</w:t>
      </w:r>
      <w:r w:rsidR="00885AA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</w:t>
      </w:r>
      <w:r w:rsidR="00C842E0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tes al Semestre Académico 2022-B</w:t>
      </w:r>
      <w:r w:rsidR="00642403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las cuales serán desarrolladas en la modalidad no presencial, en forma excepcional y transitoria, de acuerdo a las disposiciones establecidas por el gobierno central y los organismos reguladores de la Ed</w:t>
      </w:r>
      <w:r w:rsidR="001D233B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ucación Superior Universitaria.</w:t>
      </w:r>
      <w:bookmarkStart w:id="0" w:name="_GoBack"/>
      <w:bookmarkEnd w:id="0"/>
    </w:p>
    <w:p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1B4E15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1B4E15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1B4E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1B4E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1B4E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1B4E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1B4E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:rsidR="001B4E15" w:rsidRPr="000F6761" w:rsidRDefault="001B4E15" w:rsidP="001B4E15">
      <w:pPr>
        <w:spacing w:line="248" w:lineRule="auto"/>
        <w:ind w:left="428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:rsidR="004418D9" w:rsidRPr="000F6761" w:rsidRDefault="004418D9" w:rsidP="004418D9">
      <w:pPr>
        <w:spacing w:line="259" w:lineRule="auto"/>
        <w:rPr>
          <w:rFonts w:ascii="Arial" w:eastAsia="Arial" w:hAnsi="Arial" w:cs="Arial"/>
          <w:color w:val="000000"/>
          <w:sz w:val="2"/>
          <w:szCs w:val="22"/>
          <w:lang w:val="es-PE" w:eastAsia="es-PE"/>
        </w:rPr>
      </w:pPr>
      <w:r w:rsidRPr="000F6761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1B4E15" w:rsidRPr="008C12A8" w:rsidRDefault="001B4E15" w:rsidP="001B4E15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</w:p>
    <w:p w:rsidR="001B4E15" w:rsidRDefault="001B4E15" w:rsidP="001B4E1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:rsidR="001B4E15" w:rsidRDefault="001B4E15" w:rsidP="001B4E1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Dr. ENRIQUE GUST</w:t>
      </w:r>
      <w:r w:rsidR="00C842E0">
        <w:rPr>
          <w:rFonts w:ascii="Arial Narrow" w:hAnsi="Arial Narrow"/>
          <w:sz w:val="22"/>
          <w:szCs w:val="22"/>
        </w:rPr>
        <w:t xml:space="preserve">AVO GARCIA TALLEDO- Director </w:t>
      </w:r>
      <w:r>
        <w:rPr>
          <w:rFonts w:ascii="Arial Narrow" w:hAnsi="Arial Narrow"/>
          <w:sz w:val="22"/>
          <w:szCs w:val="22"/>
        </w:rPr>
        <w:t xml:space="preserve"> de la Escuela de Posgrado. - Sello. </w:t>
      </w:r>
    </w:p>
    <w:p w:rsidR="001B4E15" w:rsidRDefault="001B4E15" w:rsidP="001B4E1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:rsidR="001B4E15" w:rsidRDefault="001B4E15" w:rsidP="001B4E15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:rsidR="001B4E15" w:rsidRDefault="001B4E15" w:rsidP="001B4E15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E7B7D23" wp14:editId="327C642F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E15" w:rsidRDefault="001B4E15" w:rsidP="001B4E15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691C28F4" wp14:editId="785BF639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:rsidR="001B4E15" w:rsidRDefault="001B4E15" w:rsidP="001B4E15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7B01E3E3" wp14:editId="12906CFC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49B1BA37" wp14:editId="4241B270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E15" w:rsidRDefault="001B4E15" w:rsidP="001B4E15">
      <w:pPr>
        <w:ind w:right="148"/>
        <w:jc w:val="center"/>
        <w:rPr>
          <w:sz w:val="23"/>
        </w:rPr>
      </w:pPr>
    </w:p>
    <w:p w:rsidR="001B4E15" w:rsidRDefault="001B4E15" w:rsidP="001B4E15">
      <w:pPr>
        <w:ind w:right="148"/>
        <w:jc w:val="center"/>
        <w:rPr>
          <w:sz w:val="23"/>
        </w:rPr>
      </w:pPr>
    </w:p>
    <w:p w:rsidR="001B4E15" w:rsidRDefault="001B4E15" w:rsidP="001B4E15">
      <w:pPr>
        <w:ind w:right="148"/>
      </w:pPr>
    </w:p>
    <w:p w:rsidR="001B4E15" w:rsidRDefault="001B4E15" w:rsidP="001B4E15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:rsidR="001B4E15" w:rsidRDefault="001B4E15" w:rsidP="001B4E15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</w:t>
      </w:r>
      <w:r w:rsidR="00C842E0">
        <w:rPr>
          <w:rFonts w:ascii="Arial Narrow" w:hAnsi="Arial Narrow"/>
          <w:b/>
          <w:i/>
          <w:szCs w:val="21"/>
        </w:rPr>
        <w:t xml:space="preserve">                  DIRECTOR 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SECRETARIO ACADEMICO </w:t>
      </w:r>
    </w:p>
    <w:p w:rsidR="008C5680" w:rsidRPr="008C12A8" w:rsidRDefault="004418D9" w:rsidP="000F6761">
      <w:pPr>
        <w:spacing w:line="259" w:lineRule="auto"/>
        <w:rPr>
          <w:rFonts w:ascii="Arial Narrow" w:hAnsi="Arial Narrow"/>
          <w:sz w:val="22"/>
          <w:szCs w:val="22"/>
          <w:lang w:val="es-PE"/>
        </w:rPr>
      </w:pPr>
      <w:r w:rsidRPr="000F6761">
        <w:rPr>
          <w:rFonts w:ascii="Arial" w:eastAsia="Arial" w:hAnsi="Arial" w:cs="Arial"/>
          <w:color w:val="000000"/>
          <w:sz w:val="18"/>
          <w:szCs w:val="22"/>
          <w:lang w:val="es-PE" w:eastAsia="es-PE"/>
        </w:rPr>
        <w:t xml:space="preserve"> </w:t>
      </w:r>
    </w:p>
    <w:sectPr w:rsidR="008C5680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C9" w:rsidRDefault="00B823C9" w:rsidP="003A5786">
      <w:r>
        <w:separator/>
      </w:r>
    </w:p>
  </w:endnote>
  <w:endnote w:type="continuationSeparator" w:id="0">
    <w:p w:rsidR="00B823C9" w:rsidRDefault="00B823C9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C9" w:rsidRDefault="00B823C9" w:rsidP="003A5786">
      <w:r>
        <w:separator/>
      </w:r>
    </w:p>
  </w:footnote>
  <w:footnote w:type="continuationSeparator" w:id="0">
    <w:p w:rsidR="00B823C9" w:rsidRDefault="00B823C9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23F1C"/>
    <w:rsid w:val="0003456C"/>
    <w:rsid w:val="000B1489"/>
    <w:rsid w:val="000C5EB5"/>
    <w:rsid w:val="000D0045"/>
    <w:rsid w:val="000F4FED"/>
    <w:rsid w:val="000F6761"/>
    <w:rsid w:val="001101EA"/>
    <w:rsid w:val="001240DA"/>
    <w:rsid w:val="00125112"/>
    <w:rsid w:val="00126BBB"/>
    <w:rsid w:val="00131315"/>
    <w:rsid w:val="00150EEB"/>
    <w:rsid w:val="0015224A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B4E15"/>
    <w:rsid w:val="001D233B"/>
    <w:rsid w:val="001D3EDF"/>
    <w:rsid w:val="002016B0"/>
    <w:rsid w:val="00223E1F"/>
    <w:rsid w:val="00227656"/>
    <w:rsid w:val="002413EC"/>
    <w:rsid w:val="002536A5"/>
    <w:rsid w:val="002575AF"/>
    <w:rsid w:val="0026366D"/>
    <w:rsid w:val="002652D9"/>
    <w:rsid w:val="00265B7E"/>
    <w:rsid w:val="0027255B"/>
    <w:rsid w:val="002851A7"/>
    <w:rsid w:val="002B0C37"/>
    <w:rsid w:val="002B3F2A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215F6"/>
    <w:rsid w:val="00427F81"/>
    <w:rsid w:val="004418D9"/>
    <w:rsid w:val="00452F80"/>
    <w:rsid w:val="004557AA"/>
    <w:rsid w:val="00464754"/>
    <w:rsid w:val="00474F1D"/>
    <w:rsid w:val="004860F9"/>
    <w:rsid w:val="004A2322"/>
    <w:rsid w:val="004A236F"/>
    <w:rsid w:val="004A6949"/>
    <w:rsid w:val="004C0128"/>
    <w:rsid w:val="004C05CD"/>
    <w:rsid w:val="004C3E61"/>
    <w:rsid w:val="004D1332"/>
    <w:rsid w:val="004D15CA"/>
    <w:rsid w:val="004E127B"/>
    <w:rsid w:val="004E30B3"/>
    <w:rsid w:val="004E467B"/>
    <w:rsid w:val="00501CC9"/>
    <w:rsid w:val="0050592C"/>
    <w:rsid w:val="00513DBA"/>
    <w:rsid w:val="00535528"/>
    <w:rsid w:val="005461FC"/>
    <w:rsid w:val="0055308D"/>
    <w:rsid w:val="0056017A"/>
    <w:rsid w:val="00565336"/>
    <w:rsid w:val="0057026A"/>
    <w:rsid w:val="00576928"/>
    <w:rsid w:val="005C03CE"/>
    <w:rsid w:val="005D0E71"/>
    <w:rsid w:val="005F6EE5"/>
    <w:rsid w:val="0060044F"/>
    <w:rsid w:val="0060413C"/>
    <w:rsid w:val="006063CF"/>
    <w:rsid w:val="00623D08"/>
    <w:rsid w:val="006304EF"/>
    <w:rsid w:val="00630DB6"/>
    <w:rsid w:val="00637B9D"/>
    <w:rsid w:val="00642403"/>
    <w:rsid w:val="006556EB"/>
    <w:rsid w:val="006A7CBF"/>
    <w:rsid w:val="006B1675"/>
    <w:rsid w:val="007044C0"/>
    <w:rsid w:val="007159FC"/>
    <w:rsid w:val="00720249"/>
    <w:rsid w:val="00733468"/>
    <w:rsid w:val="00740C85"/>
    <w:rsid w:val="00742754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699F"/>
    <w:rsid w:val="008501E4"/>
    <w:rsid w:val="008534F5"/>
    <w:rsid w:val="008563D6"/>
    <w:rsid w:val="00862ADA"/>
    <w:rsid w:val="0087041C"/>
    <w:rsid w:val="00877DE2"/>
    <w:rsid w:val="00880775"/>
    <w:rsid w:val="00885AA2"/>
    <w:rsid w:val="0088779C"/>
    <w:rsid w:val="00892AF9"/>
    <w:rsid w:val="00893B3D"/>
    <w:rsid w:val="008A573B"/>
    <w:rsid w:val="008C12A8"/>
    <w:rsid w:val="008C33E4"/>
    <w:rsid w:val="008C5680"/>
    <w:rsid w:val="008E1EBC"/>
    <w:rsid w:val="008E3053"/>
    <w:rsid w:val="009028F5"/>
    <w:rsid w:val="00904872"/>
    <w:rsid w:val="00915478"/>
    <w:rsid w:val="009219B4"/>
    <w:rsid w:val="0092289E"/>
    <w:rsid w:val="00936D93"/>
    <w:rsid w:val="00937EF8"/>
    <w:rsid w:val="00943130"/>
    <w:rsid w:val="0094641F"/>
    <w:rsid w:val="00963585"/>
    <w:rsid w:val="009E0C80"/>
    <w:rsid w:val="009E7F88"/>
    <w:rsid w:val="009F1E4B"/>
    <w:rsid w:val="00A023C8"/>
    <w:rsid w:val="00A042E5"/>
    <w:rsid w:val="00A321FC"/>
    <w:rsid w:val="00A40EE3"/>
    <w:rsid w:val="00A41B94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19DD"/>
    <w:rsid w:val="00AE4014"/>
    <w:rsid w:val="00AF0494"/>
    <w:rsid w:val="00AF06F2"/>
    <w:rsid w:val="00AF3700"/>
    <w:rsid w:val="00AF3F9A"/>
    <w:rsid w:val="00AF45D4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5711A"/>
    <w:rsid w:val="00B621A7"/>
    <w:rsid w:val="00B814EA"/>
    <w:rsid w:val="00B823C9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C63"/>
    <w:rsid w:val="00C057BC"/>
    <w:rsid w:val="00C10794"/>
    <w:rsid w:val="00C50BE3"/>
    <w:rsid w:val="00C758A2"/>
    <w:rsid w:val="00C842E0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A166D"/>
    <w:rsid w:val="00DA4264"/>
    <w:rsid w:val="00DA48D4"/>
    <w:rsid w:val="00DC4A29"/>
    <w:rsid w:val="00DD61E9"/>
    <w:rsid w:val="00DE3684"/>
    <w:rsid w:val="00E00391"/>
    <w:rsid w:val="00E1756B"/>
    <w:rsid w:val="00E36FC8"/>
    <w:rsid w:val="00E37466"/>
    <w:rsid w:val="00E44E31"/>
    <w:rsid w:val="00E459E7"/>
    <w:rsid w:val="00E45E6A"/>
    <w:rsid w:val="00E52AB0"/>
    <w:rsid w:val="00E60A04"/>
    <w:rsid w:val="00E63CB4"/>
    <w:rsid w:val="00E728C7"/>
    <w:rsid w:val="00E745A8"/>
    <w:rsid w:val="00E9258F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5363E"/>
    <w:rsid w:val="00F63C88"/>
    <w:rsid w:val="00F645A6"/>
    <w:rsid w:val="00FA5F00"/>
    <w:rsid w:val="00FB06D1"/>
    <w:rsid w:val="00FB1D53"/>
    <w:rsid w:val="00FB1FA3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B4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9504-F1CD-4738-88D6-17E4E25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7</cp:revision>
  <cp:lastPrinted>2020-09-15T16:31:00Z</cp:lastPrinted>
  <dcterms:created xsi:type="dcterms:W3CDTF">2021-10-18T19:36:00Z</dcterms:created>
  <dcterms:modified xsi:type="dcterms:W3CDTF">2022-10-12T15:30:00Z</dcterms:modified>
</cp:coreProperties>
</file>